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00000000002" w:type="dxa"/>
        <w:jc w:val="center"/>
        <w:tblLayout w:type="fixed"/>
        <w:tblLook w:val="0000"/>
      </w:tblPr>
      <w:tblGrid>
        <w:gridCol w:w="2273"/>
        <w:gridCol w:w="1995"/>
        <w:gridCol w:w="436"/>
        <w:gridCol w:w="6142"/>
        <w:tblGridChange w:id="0">
          <w:tblGrid>
            <w:gridCol w:w="2273"/>
            <w:gridCol w:w="1995"/>
            <w:gridCol w:w="436"/>
            <w:gridCol w:w="614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2896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JORGE ANDRES LARRAHONDO CAMELO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1.193.226.656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4612107986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9993569892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SOI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JULIO 2025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8132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line="276" w:lineRule="auto"/>
              <w:ind w:right="64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y asistir en la operación logística para el desarrollo de las actividades del proyecto, implementando acciones que promuevan el uso de los escenarios deportivos adscritos a la Secretaría del Deporte y la Recreación.</w:t>
            </w:r>
          </w:p>
          <w:p w:rsidR="00000000" w:rsidDel="00000000" w:rsidP="00000000" w:rsidRDefault="00000000" w:rsidRPr="00000000" w14:paraId="00000055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promover el trabajo interinstitucional público y privado para posicionar los programas de la Secretaría de deporte en diferentes estamentos.</w:t>
            </w:r>
          </w:p>
          <w:p w:rsidR="00000000" w:rsidDel="00000000" w:rsidP="00000000" w:rsidRDefault="00000000" w:rsidRPr="00000000" w14:paraId="00000058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:rsidR="00000000" w:rsidDel="00000000" w:rsidP="00000000" w:rsidRDefault="00000000" w:rsidRPr="00000000" w14:paraId="0000005B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Brindar tareas de apoyo en la organización y asistencia de las diferentes reuniones y capacitaciones programadas por el área de fomento, que sean necesarias para el desarrollo del programa. </w:t>
            </w:r>
          </w:p>
          <w:p w:rsidR="00000000" w:rsidDel="00000000" w:rsidP="00000000" w:rsidRDefault="00000000" w:rsidRPr="00000000" w14:paraId="0000005E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Elaborar visitas en campo para verificación, control y seguimientos , realizando desplazamientos a los diferentes escenarios deportivos</w:t>
            </w:r>
          </w:p>
          <w:p w:rsidR="00000000" w:rsidDel="00000000" w:rsidP="00000000" w:rsidRDefault="00000000" w:rsidRPr="00000000" w14:paraId="00000061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demas obligaciones relacionadas con el objeto contractual</w:t>
            </w:r>
          </w:p>
          <w:p w:rsidR="00000000" w:rsidDel="00000000" w:rsidP="00000000" w:rsidRDefault="00000000" w:rsidRPr="00000000" w14:paraId="0000006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poyé en la planificación de la feria de servicios en la comuna 18.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Socialicé  la oferta institucional de la secretaría del deporte y la recreación la comunidad de la comuna 18.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Presté apoyo en el desarrollo y fortalecimiento de diversas propuestas y estrategias orientadas al mejoramiento del ámbito deportivo. Como parte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funciones, particip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activamente en mesas de trabajo junto al comité de planificación, contribuyendo con análisis, sugerencias y aportes que facilitaron la toma de decisiones y la estructuración de iniciativas encaminadas a la optimización del rendimiento y la infraestructura deportiva.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la mesa de trabajo convocada por el coordinador general del programa para buscar estrategias de mejoras dentro del mismo.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Realicé el debido cronograma del mes donde se plantea las diferentes visitas a campo para hacer una verificación, control y seguimiento de los monitores de la comuna asignada.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cioc3wyx5zrx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 mesa de trabajo en la que participaron la Secretaría de Salud y la Secretaría del Deporte, con el propósito de articular acciones y fortalecer el trabajo interinstitucional en beneficio de los adultos mayores de la comuna 18.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https://drive.google.com/drive/folders/127AjG_idJIYuXIPdRBqmd4WfdrUg4PQ1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</w:rPr>
              <w:drawing>
                <wp:inline distB="0" distT="0" distL="0" distR="0">
                  <wp:extent cx="1371600" cy="809625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8096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B8541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B85411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27AjG_idJIYuXIPdRBqmd4WfdrUg4PQ1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AwMKymmzDHkE2i7OD5VACAhBcw==">CgMxLjAyDmguY2lvYzN3eXg1enJ4OAByITF5cTJTd09mbWotbXpRMWlKOEU5M2xCZ3JnaUhVWWFBWg==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2025-06-18T18:34:00Z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